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6AD28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1F0D9187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  <w:r w:rsidRPr="00DC6BA4">
        <w:rPr>
          <w:rFonts w:ascii="Arial" w:eastAsia="Aptos" w:hAnsi="Arial" w:cs="Arial"/>
          <w:kern w:val="0"/>
          <w:sz w:val="20"/>
          <w:szCs w:val="20"/>
        </w:rPr>
        <w:t xml:space="preserve">Zakres prac dla budynku nr 36 w Latkowie dla półstałej pianowej instalacji gaśniczej. </w:t>
      </w:r>
    </w:p>
    <w:p w14:paraId="6694B225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718327EE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4F9FC447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  <w:r w:rsidRPr="00DC6BA4">
        <w:rPr>
          <w:rFonts w:ascii="Arial" w:eastAsia="Aptos" w:hAnsi="Arial" w:cs="Arial"/>
          <w:kern w:val="0"/>
          <w:sz w:val="20"/>
          <w:szCs w:val="20"/>
        </w:rPr>
        <w:t>Zakres prac:</w:t>
      </w:r>
    </w:p>
    <w:p w14:paraId="3F39CA82" w14:textId="77777777" w:rsidR="00DC6BA4" w:rsidRPr="00DC6BA4" w:rsidRDefault="00DC6BA4" w:rsidP="00DC6BA4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Raz w roku dokonać sprawdzenia prawidłowości działania:</w:t>
      </w:r>
    </w:p>
    <w:p w14:paraId="271ABA97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zaworów zwrotnych;</w:t>
      </w:r>
    </w:p>
    <w:p w14:paraId="4774F2C5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sterowania elektrycznego działek;</w:t>
      </w:r>
    </w:p>
    <w:p w14:paraId="6C924715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zasilania elektrycznego działek;</w:t>
      </w:r>
    </w:p>
    <w:p w14:paraId="42BDD076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podawania strumienia zwartego i rozproszonego;</w:t>
      </w:r>
    </w:p>
    <w:p w14:paraId="06F32500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zasięgu rzutu środka gaśniczego (na zewnątrz hangaru)</w:t>
      </w:r>
    </w:p>
    <w:p w14:paraId="38DF1438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przeciwpożarowego wyłącznika prądu;</w:t>
      </w:r>
    </w:p>
    <w:p w14:paraId="61176A0E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>stanu technicznego węży tłocznych służących do połączenia instalacji z samochodem pożarniczym, w tym wytrzymałości na ciśnienie robocze;</w:t>
      </w:r>
    </w:p>
    <w:p w14:paraId="5A4C8063" w14:textId="77777777" w:rsidR="00DC6BA4" w:rsidRPr="00DC6BA4" w:rsidRDefault="00DC6BA4" w:rsidP="00DC6BA4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kern w:val="0"/>
          <w:sz w:val="20"/>
          <w:szCs w:val="20"/>
        </w:rPr>
      </w:pPr>
      <w:r w:rsidRPr="00DC6BA4">
        <w:rPr>
          <w:rFonts w:ascii="Arial" w:eastAsia="Times New Roman" w:hAnsi="Arial" w:cs="Arial"/>
          <w:kern w:val="0"/>
          <w:sz w:val="20"/>
          <w:szCs w:val="20"/>
        </w:rPr>
        <w:t xml:space="preserve">szczelności rurociągów. </w:t>
      </w:r>
    </w:p>
    <w:p w14:paraId="43E645FC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74179D39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  <w:r w:rsidRPr="00DC6BA4">
        <w:rPr>
          <w:rFonts w:ascii="Arial" w:eastAsia="Aptos" w:hAnsi="Arial" w:cs="Arial"/>
          <w:kern w:val="0"/>
          <w:sz w:val="20"/>
          <w:szCs w:val="20"/>
        </w:rPr>
        <w:t>Parametry podstawowe działki: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2552"/>
      </w:tblGrid>
      <w:tr w:rsidR="00DC6BA4" w:rsidRPr="00DC6BA4" w14:paraId="07391CFA" w14:textId="77777777" w:rsidTr="002469B5">
        <w:tc>
          <w:tcPr>
            <w:tcW w:w="4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9B41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Parametr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BD6B7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Wartość</w:t>
            </w:r>
          </w:p>
        </w:tc>
      </w:tr>
      <w:tr w:rsidR="00DC6BA4" w:rsidRPr="00DC6BA4" w14:paraId="2A5373EA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944EA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Max. wydajność działka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59149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6000 dm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3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/min</w:t>
            </w:r>
          </w:p>
        </w:tc>
      </w:tr>
      <w:tr w:rsidR="00DC6BA4" w:rsidRPr="00DC6BA4" w14:paraId="782C0711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9C0B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Min. wydajność działka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92923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1000 dm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3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/min</w:t>
            </w:r>
          </w:p>
        </w:tc>
      </w:tr>
      <w:tr w:rsidR="00DC6BA4" w:rsidRPr="00DC6BA4" w14:paraId="5408C8FF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811D5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Ciśnienie pracy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FF8E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4 – 16 bar</w:t>
            </w:r>
          </w:p>
        </w:tc>
      </w:tr>
      <w:tr w:rsidR="00DC6BA4" w:rsidRPr="00DC6BA4" w14:paraId="1ED45640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3B361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Sterowanie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57AC9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Elektryczne </w:t>
            </w:r>
          </w:p>
        </w:tc>
      </w:tr>
      <w:tr w:rsidR="00DC6BA4" w:rsidRPr="00DC6BA4" w14:paraId="437230B8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97EF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Zakres ruchu w poziomie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A9EFD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+/- 175 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o</w:t>
            </w:r>
          </w:p>
        </w:tc>
      </w:tr>
      <w:tr w:rsidR="00DC6BA4" w:rsidRPr="00DC6BA4" w14:paraId="73FF2F34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3D066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Zakres ruchu w poziomie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E8C76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 xml:space="preserve">+/- 70 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o</w:t>
            </w:r>
          </w:p>
        </w:tc>
      </w:tr>
      <w:tr w:rsidR="00DC6BA4" w:rsidRPr="00DC6BA4" w14:paraId="6B2EEA5C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E1C4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Rodzaje strumienia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BEA0F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Zwarty, mgłowy</w:t>
            </w:r>
          </w:p>
        </w:tc>
      </w:tr>
      <w:tr w:rsidR="00DC6BA4" w:rsidRPr="00DC6BA4" w14:paraId="47C2DF83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1AC02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Stężenie środka pianotwórczego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08172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3 %</w:t>
            </w:r>
          </w:p>
        </w:tc>
      </w:tr>
      <w:tr w:rsidR="00DC6BA4" w:rsidRPr="00DC6BA4" w14:paraId="602E816A" w14:textId="77777777" w:rsidTr="002469B5">
        <w:tc>
          <w:tcPr>
            <w:tcW w:w="45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5810E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Wydajność robocza działki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AF1B" w14:textId="77777777" w:rsidR="00DC6BA4" w:rsidRPr="00DC6BA4" w:rsidRDefault="00DC6BA4" w:rsidP="00DC6BA4">
            <w:pPr>
              <w:spacing w:after="0" w:line="360" w:lineRule="auto"/>
              <w:rPr>
                <w:rFonts w:ascii="Arial" w:eastAsia="Aptos" w:hAnsi="Arial" w:cs="Arial"/>
                <w:kern w:val="0"/>
                <w:sz w:val="20"/>
                <w:szCs w:val="20"/>
              </w:rPr>
            </w:pP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1200 – 1500 dm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  <w:vertAlign w:val="superscript"/>
              </w:rPr>
              <w:t>3</w:t>
            </w:r>
            <w:r w:rsidRPr="00DC6BA4">
              <w:rPr>
                <w:rFonts w:ascii="Arial" w:eastAsia="Aptos" w:hAnsi="Arial" w:cs="Arial"/>
                <w:kern w:val="0"/>
                <w:sz w:val="20"/>
                <w:szCs w:val="20"/>
              </w:rPr>
              <w:t>/min</w:t>
            </w:r>
          </w:p>
        </w:tc>
      </w:tr>
    </w:tbl>
    <w:p w14:paraId="73279AD8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516C3A6B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  <w:r w:rsidRPr="00DC6BA4">
        <w:rPr>
          <w:rFonts w:ascii="Arial" w:eastAsia="Aptos" w:hAnsi="Arial" w:cs="Arial"/>
          <w:kern w:val="0"/>
          <w:sz w:val="20"/>
          <w:szCs w:val="20"/>
        </w:rPr>
        <w:t xml:space="preserve">W instalacji znajdują się 3 działki </w:t>
      </w:r>
      <w:proofErr w:type="spellStart"/>
      <w:r w:rsidRPr="00DC6BA4">
        <w:rPr>
          <w:rFonts w:ascii="Arial" w:eastAsia="Aptos" w:hAnsi="Arial" w:cs="Arial"/>
          <w:kern w:val="0"/>
          <w:sz w:val="20"/>
          <w:szCs w:val="20"/>
        </w:rPr>
        <w:t>wodno</w:t>
      </w:r>
      <w:proofErr w:type="spellEnd"/>
      <w:r w:rsidRPr="00DC6BA4">
        <w:rPr>
          <w:rFonts w:ascii="Arial" w:eastAsia="Aptos" w:hAnsi="Arial" w:cs="Arial"/>
          <w:kern w:val="0"/>
          <w:sz w:val="20"/>
          <w:szCs w:val="20"/>
        </w:rPr>
        <w:t xml:space="preserve"> – pianowe.</w:t>
      </w:r>
    </w:p>
    <w:p w14:paraId="4009EEB7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5817C622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2318F685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0FB622F0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596703C3" w14:textId="77777777" w:rsidR="00DC6BA4" w:rsidRPr="00DC6BA4" w:rsidRDefault="00DC6BA4" w:rsidP="00DC6BA4">
      <w:pPr>
        <w:spacing w:after="0" w:line="360" w:lineRule="auto"/>
        <w:rPr>
          <w:rFonts w:ascii="Arial" w:eastAsia="Aptos" w:hAnsi="Arial" w:cs="Arial"/>
          <w:kern w:val="0"/>
          <w:sz w:val="20"/>
          <w:szCs w:val="20"/>
        </w:rPr>
      </w:pPr>
    </w:p>
    <w:p w14:paraId="600840FB" w14:textId="77777777" w:rsidR="00DC6BA4" w:rsidRPr="00DC6BA4" w:rsidRDefault="00DC6BA4" w:rsidP="00DC6BA4">
      <w:pPr>
        <w:spacing w:line="36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09967F0" w14:textId="77777777" w:rsidR="008F6072" w:rsidRDefault="008F6072"/>
    <w:sectPr w:rsidR="008F6072" w:rsidSect="00DC6BA4">
      <w:footerReference w:type="default" r:id="rId5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3227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1C1AA" w14:textId="77777777" w:rsidR="00DC6BA4" w:rsidRDefault="00DC6BA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5F607D" w14:textId="77777777" w:rsidR="00DC6BA4" w:rsidRDefault="00DC6BA4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2AE9"/>
    <w:multiLevelType w:val="hybridMultilevel"/>
    <w:tmpl w:val="E9A62D92"/>
    <w:lvl w:ilvl="0" w:tplc="F75403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24C4A"/>
    <w:multiLevelType w:val="hybridMultilevel"/>
    <w:tmpl w:val="BA480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6622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448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A4"/>
    <w:rsid w:val="00296093"/>
    <w:rsid w:val="00655F44"/>
    <w:rsid w:val="008F6072"/>
    <w:rsid w:val="00DC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8FD91"/>
  <w15:chartTrackingRefBased/>
  <w15:docId w15:val="{380A74CE-7F0B-41BA-A624-E16B34B9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6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6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6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6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6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6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6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6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6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6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6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6B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6B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6B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6B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6B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6B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6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6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6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6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6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6B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6B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6B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6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6B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6BA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C6BA4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C6BA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830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1</cp:revision>
  <dcterms:created xsi:type="dcterms:W3CDTF">2026-03-17T09:26:00Z</dcterms:created>
  <dcterms:modified xsi:type="dcterms:W3CDTF">2026-03-17T09:27:00Z</dcterms:modified>
</cp:coreProperties>
</file>